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E" w:rsidRDefault="005830FE" w:rsidP="005830FE">
      <w:pPr>
        <w:rPr>
          <w:b/>
          <w:bCs/>
          <w:sz w:val="22"/>
          <w:szCs w:val="22"/>
        </w:rPr>
      </w:pPr>
    </w:p>
    <w:p w:rsidR="005830FE" w:rsidRDefault="005830FE" w:rsidP="005830FE">
      <w:pPr>
        <w:ind w:left="5964"/>
        <w:jc w:val="center"/>
        <w:rPr>
          <w:b/>
          <w:bCs/>
          <w:sz w:val="22"/>
          <w:szCs w:val="22"/>
        </w:rPr>
      </w:pPr>
    </w:p>
    <w:p w:rsidR="005830FE" w:rsidRPr="008506B3" w:rsidRDefault="005830FE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52F2A2BC" wp14:editId="4159EE13">
            <wp:extent cx="1971675" cy="1304925"/>
            <wp:effectExtent l="0" t="0" r="9525" b="9525"/>
            <wp:docPr id="2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320F1855" wp14:editId="08254F05">
            <wp:extent cx="1162050" cy="1304925"/>
            <wp:effectExtent l="0" t="0" r="0" b="9525"/>
            <wp:docPr id="1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BB" w:rsidRDefault="0052526A"/>
    <w:p w:rsidR="005830FE" w:rsidRDefault="005830FE"/>
    <w:p w:rsidR="005830FE" w:rsidRDefault="005830FE" w:rsidP="005830FE">
      <w:pPr>
        <w:jc w:val="right"/>
      </w:pPr>
      <w:r>
        <w:t xml:space="preserve">Sopot, dnia </w:t>
      </w:r>
      <w:r w:rsidR="00B51671">
        <w:t>11</w:t>
      </w:r>
      <w:r w:rsidR="007610D9">
        <w:t xml:space="preserve"> kwietnia </w:t>
      </w:r>
      <w:r>
        <w:t xml:space="preserve"> 2017 r. </w:t>
      </w:r>
    </w:p>
    <w:p w:rsidR="005830FE" w:rsidRDefault="005830FE" w:rsidP="005830FE">
      <w:pPr>
        <w:jc w:val="right"/>
      </w:pPr>
    </w:p>
    <w:p w:rsidR="00C8556D" w:rsidRDefault="00C8556D" w:rsidP="000568E1">
      <w:pPr>
        <w:rPr>
          <w:b/>
        </w:rPr>
      </w:pPr>
    </w:p>
    <w:p w:rsidR="005830FE" w:rsidRDefault="005830FE" w:rsidP="005830FE">
      <w:pPr>
        <w:jc w:val="center"/>
        <w:rPr>
          <w:b/>
        </w:rPr>
      </w:pPr>
    </w:p>
    <w:p w:rsidR="005830FE" w:rsidRDefault="007610D9" w:rsidP="005830FE">
      <w:pPr>
        <w:jc w:val="center"/>
        <w:rPr>
          <w:b/>
        </w:rPr>
      </w:pPr>
      <w:r>
        <w:rPr>
          <w:b/>
        </w:rPr>
        <w:t>INFORMACJA Z OTWARCIA OFERT</w:t>
      </w:r>
    </w:p>
    <w:p w:rsidR="00C8556D" w:rsidRDefault="00C8556D" w:rsidP="005830FE">
      <w:pPr>
        <w:jc w:val="center"/>
        <w:rPr>
          <w:b/>
        </w:rPr>
      </w:pPr>
    </w:p>
    <w:p w:rsidR="00C8556D" w:rsidRDefault="00C8556D" w:rsidP="005830FE">
      <w:pPr>
        <w:jc w:val="center"/>
        <w:rPr>
          <w:b/>
        </w:rPr>
      </w:pPr>
    </w:p>
    <w:p w:rsidR="005830FE" w:rsidRDefault="005830FE" w:rsidP="00C8556D">
      <w:pPr>
        <w:rPr>
          <w:b/>
        </w:rPr>
      </w:pPr>
    </w:p>
    <w:p w:rsidR="005830FE" w:rsidRDefault="005830FE" w:rsidP="005830FE">
      <w:pPr>
        <w:rPr>
          <w:b/>
        </w:rPr>
      </w:pPr>
    </w:p>
    <w:p w:rsidR="007610D9" w:rsidRDefault="007610D9" w:rsidP="00C8556D">
      <w:pPr>
        <w:spacing w:line="600" w:lineRule="auto"/>
        <w:ind w:left="993" w:hanging="993"/>
        <w:rPr>
          <w:sz w:val="22"/>
          <w:szCs w:val="22"/>
        </w:rPr>
      </w:pPr>
      <w:r>
        <w:rPr>
          <w:sz w:val="22"/>
          <w:szCs w:val="22"/>
        </w:rPr>
        <w:t>Komisja powołana decyzja Kierownika Zamawiającego w składzie:</w:t>
      </w:r>
    </w:p>
    <w:p w:rsidR="007610D9" w:rsidRDefault="007610D9" w:rsidP="00C8556D">
      <w:pPr>
        <w:spacing w:line="600" w:lineRule="auto"/>
        <w:ind w:left="993" w:hanging="993"/>
        <w:rPr>
          <w:sz w:val="22"/>
          <w:szCs w:val="22"/>
        </w:rPr>
      </w:pPr>
    </w:p>
    <w:p w:rsidR="007610D9" w:rsidRPr="00C8556D" w:rsidRDefault="007610D9" w:rsidP="00C8556D">
      <w:pPr>
        <w:spacing w:line="600" w:lineRule="auto"/>
        <w:ind w:left="993" w:hanging="993"/>
        <w:rPr>
          <w:i/>
          <w:sz w:val="22"/>
          <w:szCs w:val="22"/>
        </w:rPr>
      </w:pPr>
      <w:r w:rsidRPr="00C8556D">
        <w:rPr>
          <w:i/>
          <w:sz w:val="22"/>
          <w:szCs w:val="22"/>
        </w:rPr>
        <w:t>Przewodnicząca: Beata Majka</w:t>
      </w:r>
    </w:p>
    <w:p w:rsidR="007610D9" w:rsidRPr="00C8556D" w:rsidRDefault="007610D9" w:rsidP="00C8556D">
      <w:pPr>
        <w:spacing w:line="600" w:lineRule="auto"/>
        <w:ind w:left="993" w:hanging="993"/>
        <w:rPr>
          <w:i/>
          <w:sz w:val="22"/>
          <w:szCs w:val="22"/>
        </w:rPr>
      </w:pPr>
      <w:r w:rsidRPr="00C8556D">
        <w:rPr>
          <w:i/>
          <w:sz w:val="22"/>
          <w:szCs w:val="22"/>
        </w:rPr>
        <w:t xml:space="preserve">Członek: Katarzyna </w:t>
      </w:r>
      <w:proofErr w:type="spellStart"/>
      <w:r w:rsidRPr="00C8556D">
        <w:rPr>
          <w:i/>
          <w:sz w:val="22"/>
          <w:szCs w:val="22"/>
        </w:rPr>
        <w:t>Sadecka-Matejko</w:t>
      </w:r>
      <w:proofErr w:type="spellEnd"/>
    </w:p>
    <w:p w:rsidR="007610D9" w:rsidRPr="00C8556D" w:rsidRDefault="007610D9" w:rsidP="00C8556D">
      <w:pPr>
        <w:spacing w:line="600" w:lineRule="auto"/>
        <w:ind w:left="993" w:hanging="993"/>
        <w:rPr>
          <w:i/>
          <w:sz w:val="22"/>
          <w:szCs w:val="22"/>
        </w:rPr>
      </w:pPr>
      <w:r w:rsidRPr="00C8556D">
        <w:rPr>
          <w:i/>
          <w:sz w:val="22"/>
          <w:szCs w:val="22"/>
        </w:rPr>
        <w:t>Sekretarz komisji: Beata Ciołek</w:t>
      </w:r>
    </w:p>
    <w:p w:rsidR="007610D9" w:rsidRDefault="007610D9" w:rsidP="00C8556D">
      <w:pPr>
        <w:spacing w:line="600" w:lineRule="auto"/>
        <w:ind w:left="993" w:hanging="993"/>
        <w:jc w:val="both"/>
        <w:rPr>
          <w:sz w:val="22"/>
          <w:szCs w:val="22"/>
        </w:rPr>
      </w:pPr>
    </w:p>
    <w:p w:rsidR="007610D9" w:rsidRDefault="00436577" w:rsidP="00C8556D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610D9">
        <w:rPr>
          <w:sz w:val="22"/>
          <w:szCs w:val="22"/>
        </w:rPr>
        <w:t xml:space="preserve">okonała w dniu </w:t>
      </w:r>
      <w:r w:rsidR="00B51671">
        <w:rPr>
          <w:sz w:val="22"/>
          <w:szCs w:val="22"/>
        </w:rPr>
        <w:t>11</w:t>
      </w:r>
      <w:r w:rsidR="007610D9">
        <w:rPr>
          <w:sz w:val="22"/>
          <w:szCs w:val="22"/>
        </w:rPr>
        <w:t xml:space="preserve"> kwietnia 2017 r. o godzinie 1</w:t>
      </w:r>
      <w:r w:rsidR="00B51671">
        <w:rPr>
          <w:sz w:val="22"/>
          <w:szCs w:val="22"/>
        </w:rPr>
        <w:t>1</w:t>
      </w:r>
      <w:r w:rsidR="007610D9">
        <w:rPr>
          <w:sz w:val="22"/>
          <w:szCs w:val="22"/>
        </w:rPr>
        <w:t>:</w:t>
      </w:r>
      <w:r w:rsidR="00B51671">
        <w:rPr>
          <w:sz w:val="22"/>
          <w:szCs w:val="22"/>
        </w:rPr>
        <w:t>0</w:t>
      </w:r>
      <w:r w:rsidR="007610D9">
        <w:rPr>
          <w:sz w:val="22"/>
          <w:szCs w:val="22"/>
        </w:rPr>
        <w:t xml:space="preserve">0 w siedzibie Zamawiającego, Bałtyckiej Agencji Artystycznej BART przy ul. Kościuszki 61 w Sopocie, komisyjnego otwarcia ofert złożonych w procedurze o udzielenie zamówienia, prowadzonej na podstawie art. 138 ustawy </w:t>
      </w:r>
      <w:r w:rsidR="007610D9" w:rsidRPr="00714B72">
        <w:rPr>
          <w:sz w:val="22"/>
          <w:szCs w:val="22"/>
        </w:rPr>
        <w:t>Prawo zamówień publicznych (t. j. Dz. U. z 2015 r. poz. 2164)</w:t>
      </w:r>
      <w:r w:rsidR="007610D9">
        <w:rPr>
          <w:sz w:val="22"/>
          <w:szCs w:val="22"/>
        </w:rPr>
        <w:t xml:space="preserve"> pn. „USŁUGI OCHRONY”.</w:t>
      </w:r>
    </w:p>
    <w:p w:rsidR="00B51671" w:rsidRDefault="007610D9" w:rsidP="00C8556D">
      <w:pPr>
        <w:pStyle w:val="Akapitzlist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Bezpośrednio przed otwarciem ofert Komisja podała kwotę jaką Zamawiający przeznaczył na sfinansowanie zamówienia: </w:t>
      </w:r>
    </w:p>
    <w:p w:rsidR="007610D9" w:rsidRDefault="00B51671" w:rsidP="00C8556D">
      <w:pPr>
        <w:pStyle w:val="Akapitzlist"/>
        <w:numPr>
          <w:ilvl w:val="0"/>
          <w:numId w:val="4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CZĘŚCI 1, jest to kwota: 429.100,00</w:t>
      </w:r>
      <w:r w:rsidR="007610D9" w:rsidRPr="00B51671">
        <w:rPr>
          <w:sz w:val="22"/>
          <w:szCs w:val="22"/>
        </w:rPr>
        <w:t xml:space="preserve"> zł.</w:t>
      </w:r>
      <w:r>
        <w:rPr>
          <w:sz w:val="22"/>
          <w:szCs w:val="22"/>
        </w:rPr>
        <w:t>;</w:t>
      </w:r>
    </w:p>
    <w:p w:rsidR="00B51671" w:rsidRPr="00B51671" w:rsidRDefault="00B51671" w:rsidP="00C8556D">
      <w:pPr>
        <w:pStyle w:val="Akapitzlist"/>
        <w:numPr>
          <w:ilvl w:val="0"/>
          <w:numId w:val="4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CZĘŚCI 2, jest to kwota: 309.100,00 zł.</w:t>
      </w:r>
    </w:p>
    <w:p w:rsidR="007610D9" w:rsidRDefault="007610D9" w:rsidP="00C8556D">
      <w:pPr>
        <w:pStyle w:val="Akapitzlist"/>
        <w:numPr>
          <w:ilvl w:val="0"/>
          <w:numId w:val="3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Stan zabezpieczenia złożonych ofert.</w:t>
      </w:r>
    </w:p>
    <w:p w:rsidR="007610D9" w:rsidRDefault="007610D9" w:rsidP="00C8556D">
      <w:pPr>
        <w:pStyle w:val="Akapitzlist"/>
        <w:numPr>
          <w:ilvl w:val="0"/>
          <w:numId w:val="3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W niniejszym postępowaniu do godziny 1</w:t>
      </w:r>
      <w:r w:rsidR="00B51671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B51671">
        <w:rPr>
          <w:sz w:val="22"/>
          <w:szCs w:val="22"/>
        </w:rPr>
        <w:t>3</w:t>
      </w:r>
      <w:r>
        <w:rPr>
          <w:sz w:val="22"/>
          <w:szCs w:val="22"/>
        </w:rPr>
        <w:t xml:space="preserve">0 złożono </w:t>
      </w:r>
      <w:r w:rsidR="00B51671">
        <w:rPr>
          <w:sz w:val="22"/>
          <w:szCs w:val="22"/>
        </w:rPr>
        <w:t xml:space="preserve">trzy </w:t>
      </w:r>
      <w:r>
        <w:rPr>
          <w:sz w:val="22"/>
          <w:szCs w:val="22"/>
        </w:rPr>
        <w:t>ofert</w:t>
      </w:r>
      <w:r w:rsidR="00B51671">
        <w:rPr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C8556D" w:rsidRDefault="00C8556D" w:rsidP="00C8556D">
      <w:pPr>
        <w:spacing w:line="600" w:lineRule="auto"/>
        <w:rPr>
          <w:sz w:val="22"/>
          <w:szCs w:val="22"/>
        </w:rPr>
      </w:pPr>
    </w:p>
    <w:p w:rsidR="00C8556D" w:rsidRDefault="00C8556D" w:rsidP="00C8556D">
      <w:pPr>
        <w:rPr>
          <w:sz w:val="22"/>
          <w:szCs w:val="22"/>
        </w:rPr>
      </w:pPr>
    </w:p>
    <w:p w:rsidR="007610D9" w:rsidRDefault="007610D9" w:rsidP="007610D9">
      <w:pPr>
        <w:rPr>
          <w:sz w:val="22"/>
          <w:szCs w:val="22"/>
        </w:rPr>
      </w:pPr>
    </w:p>
    <w:p w:rsidR="000568E1" w:rsidRPr="007610D9" w:rsidRDefault="007610D9" w:rsidP="007610D9">
      <w:pPr>
        <w:rPr>
          <w:sz w:val="22"/>
          <w:szCs w:val="22"/>
        </w:rPr>
      </w:pPr>
      <w:r w:rsidRPr="007610D9">
        <w:rPr>
          <w:sz w:val="22"/>
          <w:szCs w:val="22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159"/>
        <w:gridCol w:w="1701"/>
        <w:gridCol w:w="1984"/>
        <w:gridCol w:w="2268"/>
      </w:tblGrid>
      <w:tr w:rsidR="00DC0251" w:rsidRPr="000568E1" w:rsidTr="00C8556D">
        <w:trPr>
          <w:trHeight w:val="166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C0251" w:rsidRPr="000568E1" w:rsidRDefault="00DC0251" w:rsidP="000568E1">
            <w:pPr>
              <w:widowControl/>
              <w:jc w:val="center"/>
              <w:rPr>
                <w:b/>
              </w:rPr>
            </w:pPr>
            <w:r w:rsidRPr="000568E1">
              <w:rPr>
                <w:b/>
              </w:rPr>
              <w:t>Lp.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:rsidR="00C8556D" w:rsidRPr="00C8556D" w:rsidRDefault="00DC0251" w:rsidP="000568E1">
            <w:pPr>
              <w:widowControl/>
              <w:jc w:val="center"/>
              <w:rPr>
                <w:b/>
                <w:sz w:val="36"/>
                <w:szCs w:val="36"/>
              </w:rPr>
            </w:pPr>
            <w:r w:rsidRPr="00C8556D">
              <w:rPr>
                <w:b/>
                <w:sz w:val="36"/>
                <w:szCs w:val="36"/>
              </w:rPr>
              <w:t xml:space="preserve">Nazwa i adres </w:t>
            </w:r>
          </w:p>
          <w:p w:rsidR="00DC0251" w:rsidRPr="000568E1" w:rsidRDefault="00DC0251" w:rsidP="000568E1">
            <w:pPr>
              <w:widowControl/>
              <w:jc w:val="center"/>
              <w:rPr>
                <w:b/>
              </w:rPr>
            </w:pPr>
            <w:r w:rsidRPr="00C8556D">
              <w:rPr>
                <w:b/>
                <w:sz w:val="36"/>
                <w:szCs w:val="36"/>
              </w:rPr>
              <w:t>WYKONAWCY</w:t>
            </w:r>
          </w:p>
        </w:tc>
        <w:tc>
          <w:tcPr>
            <w:tcW w:w="3685" w:type="dxa"/>
            <w:gridSpan w:val="2"/>
          </w:tcPr>
          <w:p w:rsidR="00DC0251" w:rsidRDefault="00DC0251" w:rsidP="000568E1">
            <w:pPr>
              <w:widowControl/>
              <w:jc w:val="center"/>
              <w:rPr>
                <w:b/>
              </w:rPr>
            </w:pPr>
          </w:p>
          <w:p w:rsidR="00DC0251" w:rsidRDefault="00DC0251" w:rsidP="000568E1">
            <w:pPr>
              <w:widowControl/>
              <w:jc w:val="center"/>
              <w:rPr>
                <w:b/>
              </w:rPr>
            </w:pPr>
          </w:p>
          <w:p w:rsidR="00DC0251" w:rsidRDefault="00DC0251" w:rsidP="000568E1">
            <w:pPr>
              <w:widowControl/>
              <w:jc w:val="center"/>
              <w:rPr>
                <w:b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C8556D">
              <w:rPr>
                <w:b/>
                <w:sz w:val="40"/>
                <w:szCs w:val="40"/>
              </w:rPr>
              <w:t xml:space="preserve">CENA </w:t>
            </w:r>
          </w:p>
          <w:p w:rsidR="00DC0251" w:rsidRPr="000568E1" w:rsidRDefault="00DC0251" w:rsidP="000568E1">
            <w:pPr>
              <w:widowControl/>
              <w:jc w:val="center"/>
              <w:rPr>
                <w:b/>
              </w:rPr>
            </w:pPr>
            <w:r w:rsidRPr="00C8556D">
              <w:rPr>
                <w:b/>
                <w:sz w:val="40"/>
                <w:szCs w:val="40"/>
              </w:rPr>
              <w:t>(brutto)</w:t>
            </w:r>
          </w:p>
        </w:tc>
        <w:tc>
          <w:tcPr>
            <w:tcW w:w="2268" w:type="dxa"/>
          </w:tcPr>
          <w:p w:rsidR="00DC0251" w:rsidRPr="00C8556D" w:rsidRDefault="00DC0251" w:rsidP="000568E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556D">
              <w:rPr>
                <w:b/>
                <w:sz w:val="24"/>
                <w:szCs w:val="24"/>
                <w:lang w:eastAsia="en-US"/>
              </w:rPr>
              <w:t>Doświadczenie:</w:t>
            </w: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556D">
              <w:rPr>
                <w:b/>
                <w:sz w:val="24"/>
                <w:szCs w:val="24"/>
                <w:lang w:eastAsia="en-US"/>
              </w:rPr>
              <w:t>Liczba ochranianych imprez masowych w ilości widzów nie mniej niż</w:t>
            </w: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556D">
              <w:rPr>
                <w:b/>
                <w:sz w:val="24"/>
                <w:szCs w:val="24"/>
                <w:lang w:eastAsia="en-US"/>
              </w:rPr>
              <w:t>4 tyś./20 tyś.</w:t>
            </w:r>
          </w:p>
          <w:p w:rsidR="00DC0251" w:rsidRDefault="00DC0251" w:rsidP="000568E1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</w:p>
          <w:p w:rsidR="00DC0251" w:rsidRPr="000568E1" w:rsidRDefault="00DC0251" w:rsidP="000568E1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0251" w:rsidRPr="000568E1" w:rsidTr="00DC0251">
        <w:trPr>
          <w:trHeight w:val="1350"/>
        </w:trPr>
        <w:tc>
          <w:tcPr>
            <w:tcW w:w="528" w:type="dxa"/>
            <w:vMerge/>
            <w:shd w:val="clear" w:color="auto" w:fill="auto"/>
            <w:vAlign w:val="center"/>
          </w:tcPr>
          <w:p w:rsidR="00DC0251" w:rsidRPr="000568E1" w:rsidRDefault="00DC0251" w:rsidP="000568E1">
            <w:pPr>
              <w:widowControl/>
              <w:jc w:val="center"/>
              <w:rPr>
                <w:b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:rsidR="00DC0251" w:rsidRPr="000568E1" w:rsidRDefault="00DC0251" w:rsidP="000568E1">
            <w:pPr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C8556D">
              <w:rPr>
                <w:b/>
                <w:sz w:val="40"/>
                <w:szCs w:val="40"/>
              </w:rPr>
              <w:t>Część 1</w:t>
            </w:r>
          </w:p>
        </w:tc>
        <w:tc>
          <w:tcPr>
            <w:tcW w:w="1984" w:type="dxa"/>
            <w:vAlign w:val="center"/>
          </w:tcPr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C8556D">
              <w:rPr>
                <w:b/>
                <w:sz w:val="40"/>
                <w:szCs w:val="40"/>
              </w:rPr>
              <w:t>Część 2</w:t>
            </w:r>
          </w:p>
        </w:tc>
        <w:tc>
          <w:tcPr>
            <w:tcW w:w="2268" w:type="dxa"/>
          </w:tcPr>
          <w:p w:rsidR="00C8556D" w:rsidRPr="00C8556D" w:rsidRDefault="00C8556D" w:rsidP="000568E1">
            <w:pPr>
              <w:widowControl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C8556D" w:rsidRPr="00C8556D" w:rsidRDefault="00C8556D" w:rsidP="000568E1">
            <w:pPr>
              <w:widowControl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  <w:lang w:eastAsia="en-US"/>
              </w:rPr>
            </w:pPr>
            <w:r w:rsidRPr="00C8556D">
              <w:rPr>
                <w:b/>
                <w:sz w:val="40"/>
                <w:szCs w:val="40"/>
                <w:lang w:eastAsia="en-US"/>
              </w:rPr>
              <w:t>Część 1</w:t>
            </w: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DC0251" w:rsidRPr="000568E1" w:rsidTr="00DC0251">
        <w:trPr>
          <w:trHeight w:val="1350"/>
        </w:trPr>
        <w:tc>
          <w:tcPr>
            <w:tcW w:w="528" w:type="dxa"/>
            <w:shd w:val="clear" w:color="auto" w:fill="auto"/>
            <w:vAlign w:val="center"/>
          </w:tcPr>
          <w:p w:rsidR="00DC0251" w:rsidRPr="000568E1" w:rsidRDefault="00DC0251" w:rsidP="000568E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C0251" w:rsidRPr="00C8556D" w:rsidRDefault="00DC0251" w:rsidP="00B51671">
            <w:pPr>
              <w:widowControl/>
            </w:pPr>
            <w:r w:rsidRPr="00C8556D">
              <w:t>Konsorcjum:</w:t>
            </w:r>
          </w:p>
          <w:p w:rsidR="00DC0251" w:rsidRPr="00C8556D" w:rsidRDefault="00DC0251" w:rsidP="00B51671">
            <w:pPr>
              <w:widowControl/>
            </w:pPr>
            <w:r w:rsidRPr="00C8556D">
              <w:t>1. ISP Security Partner Sp. z o.o. Sp. k.</w:t>
            </w:r>
          </w:p>
          <w:p w:rsidR="00DC0251" w:rsidRPr="00C8556D" w:rsidRDefault="00C8556D" w:rsidP="00B51671">
            <w:pPr>
              <w:widowControl/>
            </w:pPr>
            <w:r>
              <w:t>u</w:t>
            </w:r>
            <w:r w:rsidR="00DC0251" w:rsidRPr="00C8556D">
              <w:t>l. Ślężna 118, 53-111 Wrocław</w:t>
            </w:r>
          </w:p>
          <w:p w:rsidR="00DC0251" w:rsidRPr="00C8556D" w:rsidRDefault="00DC0251" w:rsidP="00B51671">
            <w:pPr>
              <w:widowControl/>
            </w:pPr>
            <w:r w:rsidRPr="00C8556D">
              <w:t>2. IPSP Security Partner Sp. z o.o. Sp. k.</w:t>
            </w:r>
          </w:p>
          <w:p w:rsidR="00DC0251" w:rsidRPr="00C8556D" w:rsidRDefault="00C8556D" w:rsidP="00B51671">
            <w:pPr>
              <w:widowControl/>
            </w:pPr>
            <w:r>
              <w:t>u</w:t>
            </w:r>
            <w:r w:rsidR="00DC0251" w:rsidRPr="00C8556D">
              <w:t>l. Ślężna 118, 53-111 Wrocław</w:t>
            </w:r>
          </w:p>
          <w:p w:rsidR="00DC0251" w:rsidRPr="00C8556D" w:rsidRDefault="00DC0251" w:rsidP="00B51671">
            <w:pPr>
              <w:widowControl/>
            </w:pPr>
            <w:r w:rsidRPr="00C8556D">
              <w:t>3. Impel Security Polska Sp. z o.o.</w:t>
            </w:r>
          </w:p>
          <w:p w:rsidR="00DC0251" w:rsidRPr="00C8556D" w:rsidRDefault="00C8556D" w:rsidP="00B51671">
            <w:pPr>
              <w:widowControl/>
            </w:pPr>
            <w:r>
              <w:t>u</w:t>
            </w:r>
            <w:r w:rsidR="00DC0251" w:rsidRPr="00C8556D">
              <w:t xml:space="preserve">l. </w:t>
            </w:r>
            <w:r w:rsidR="00DC0251" w:rsidRPr="00C8556D">
              <w:t>Ślężna 118, 53-111 Wrocław</w:t>
            </w:r>
          </w:p>
          <w:p w:rsidR="00DC0251" w:rsidRPr="00C8556D" w:rsidRDefault="00DC0251" w:rsidP="00B51671">
            <w:pPr>
              <w:widowControl/>
            </w:pPr>
            <w:r w:rsidRPr="00C8556D">
              <w:t>4. Impel Provider Security Partner Sp. z o.o. Sp. k.</w:t>
            </w:r>
          </w:p>
          <w:p w:rsidR="00DC0251" w:rsidRPr="00C8556D" w:rsidRDefault="00C8556D" w:rsidP="00B51671">
            <w:pPr>
              <w:widowControl/>
            </w:pPr>
            <w:r>
              <w:t>u</w:t>
            </w:r>
            <w:r w:rsidR="00DC0251" w:rsidRPr="00C8556D">
              <w:t>l. Ślężna 118, 53-111 Wrocław</w:t>
            </w:r>
          </w:p>
          <w:p w:rsidR="00DC0251" w:rsidRPr="00C8556D" w:rsidRDefault="00DC0251" w:rsidP="00B51671">
            <w:pPr>
              <w:widowControl/>
            </w:pPr>
            <w:r w:rsidRPr="00C8556D">
              <w:t>5. Impel Monitoring Sp. z o.o.</w:t>
            </w:r>
          </w:p>
          <w:p w:rsidR="00DC0251" w:rsidRPr="00C8556D" w:rsidRDefault="00C8556D" w:rsidP="00B51671">
            <w:pPr>
              <w:widowControl/>
            </w:pPr>
            <w:r>
              <w:t>u</w:t>
            </w:r>
            <w:r w:rsidR="00DC0251" w:rsidRPr="00C8556D">
              <w:t>l. Ślężna 118, 53-111 Wrocław</w:t>
            </w:r>
          </w:p>
          <w:p w:rsidR="00DC0251" w:rsidRPr="00C8556D" w:rsidRDefault="00DC0251" w:rsidP="00B51671">
            <w:pPr>
              <w:widowControl/>
            </w:pPr>
            <w:r w:rsidRPr="00C8556D">
              <w:t>6. ITM Poland SA</w:t>
            </w:r>
          </w:p>
          <w:p w:rsidR="00DC0251" w:rsidRPr="00C8556D" w:rsidRDefault="00C8556D" w:rsidP="00B51671">
            <w:pPr>
              <w:widowControl/>
            </w:pPr>
            <w:r>
              <w:t xml:space="preserve">ul. </w:t>
            </w:r>
            <w:r w:rsidR="00DC0251" w:rsidRPr="00C8556D">
              <w:t>Kostrzyńska 3, 65-127 Zielona Góra</w:t>
            </w:r>
          </w:p>
        </w:tc>
        <w:tc>
          <w:tcPr>
            <w:tcW w:w="1701" w:type="dxa"/>
          </w:tcPr>
          <w:p w:rsidR="00DC0251" w:rsidRPr="00C8556D" w:rsidRDefault="00DC0251" w:rsidP="000568E1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:rsidR="00DC0251" w:rsidRPr="00C8556D" w:rsidRDefault="00DC0251" w:rsidP="00DC0251">
            <w:pPr>
              <w:widowControl/>
              <w:ind w:hanging="45"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335.297,40</w:t>
            </w:r>
          </w:p>
        </w:tc>
        <w:tc>
          <w:tcPr>
            <w:tcW w:w="2268" w:type="dxa"/>
          </w:tcPr>
          <w:p w:rsidR="00C8556D" w:rsidRPr="00C8556D" w:rsidRDefault="00C8556D" w:rsidP="000568E1">
            <w:pPr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C8556D" w:rsidRPr="00C8556D" w:rsidRDefault="00C8556D" w:rsidP="000568E1">
            <w:pPr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C8556D" w:rsidRPr="00C8556D" w:rsidRDefault="00C8556D" w:rsidP="000568E1">
            <w:pPr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C8556D" w:rsidRPr="00C8556D" w:rsidRDefault="00C8556D" w:rsidP="000568E1">
            <w:pPr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C0251" w:rsidRPr="00C8556D" w:rsidRDefault="00C8556D" w:rsidP="000568E1">
            <w:pPr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  <w:r w:rsidRPr="00C8556D">
              <w:rPr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C0251" w:rsidRPr="000568E1" w:rsidTr="00DC0251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:rsidR="00DC0251" w:rsidRPr="000568E1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</w:pPr>
            <w:r w:rsidRPr="000568E1">
              <w:t>1.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FIRMA OCHRONY, SZKOLENIA, ASEKURACJI FOSA Sp. z o.o.</w:t>
            </w:r>
          </w:p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Ul. Katowicka 115C, 41-500 Chorzów</w:t>
            </w:r>
          </w:p>
        </w:tc>
        <w:tc>
          <w:tcPr>
            <w:tcW w:w="1701" w:type="dxa"/>
          </w:tcPr>
          <w:p w:rsidR="00C8556D" w:rsidRPr="00C8556D" w:rsidRDefault="00C8556D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371.491,47</w:t>
            </w:r>
          </w:p>
        </w:tc>
        <w:tc>
          <w:tcPr>
            <w:tcW w:w="1984" w:type="dxa"/>
            <w:vAlign w:val="center"/>
          </w:tcPr>
          <w:p w:rsidR="00C8556D" w:rsidRPr="00C8556D" w:rsidRDefault="00C8556D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388.188,00</w:t>
            </w:r>
          </w:p>
        </w:tc>
        <w:tc>
          <w:tcPr>
            <w:tcW w:w="2268" w:type="dxa"/>
          </w:tcPr>
          <w:p w:rsidR="00DC0251" w:rsidRPr="00C8556D" w:rsidRDefault="00DC0251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C8556D" w:rsidRPr="00C8556D" w:rsidRDefault="00C8556D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11/5</w:t>
            </w:r>
          </w:p>
          <w:p w:rsidR="00DC0251" w:rsidRPr="00C8556D" w:rsidRDefault="00DC0251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DC0251" w:rsidRPr="000568E1" w:rsidTr="00DC0251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:rsidR="00DC0251" w:rsidRPr="000568E1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Konsorcjum: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1. Grupa DSF Sp. z o.o.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 xml:space="preserve">Ul. Powstańców 4A lok. 67 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05-091 Ząbki – Lider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2. Grupa DSF Security Sp. z o.o.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Ul. Krynoliny 13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03-699 Warszawa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3. KBG Sp. z o.o.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Ul. Żyzna 4</w:t>
            </w:r>
          </w:p>
          <w:p w:rsidR="00DC0251" w:rsidRPr="00C8556D" w:rsidRDefault="00DC0251" w:rsidP="000177E6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 w:rsidRPr="00C8556D">
              <w:t>03-613 Warszawa</w:t>
            </w:r>
          </w:p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556D" w:rsidRPr="00C8556D" w:rsidRDefault="00C8556D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428.213,80</w:t>
            </w:r>
          </w:p>
        </w:tc>
        <w:tc>
          <w:tcPr>
            <w:tcW w:w="1984" w:type="dxa"/>
            <w:vAlign w:val="center"/>
          </w:tcPr>
          <w:p w:rsidR="00DC0251" w:rsidRPr="00C8556D" w:rsidRDefault="00DC025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309.222,00</w:t>
            </w:r>
          </w:p>
        </w:tc>
        <w:tc>
          <w:tcPr>
            <w:tcW w:w="2268" w:type="dxa"/>
          </w:tcPr>
          <w:p w:rsidR="00C8556D" w:rsidRPr="00C8556D" w:rsidRDefault="00C8556D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C8556D" w:rsidRPr="00C8556D" w:rsidRDefault="00C8556D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DC0251" w:rsidRPr="00C8556D" w:rsidRDefault="00C8556D" w:rsidP="00C8556D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C8556D">
              <w:rPr>
                <w:b/>
                <w:sz w:val="32"/>
                <w:szCs w:val="32"/>
              </w:rPr>
              <w:t>20/6</w:t>
            </w:r>
          </w:p>
        </w:tc>
      </w:tr>
    </w:tbl>
    <w:p w:rsidR="00C8556D" w:rsidRDefault="00C8556D" w:rsidP="000568E1">
      <w:pPr>
        <w:rPr>
          <w:i/>
          <w:sz w:val="22"/>
          <w:szCs w:val="22"/>
        </w:rPr>
      </w:pPr>
    </w:p>
    <w:p w:rsidR="006A2688" w:rsidRPr="006A2688" w:rsidRDefault="006A2688" w:rsidP="000568E1">
      <w:pPr>
        <w:rPr>
          <w:i/>
          <w:sz w:val="22"/>
          <w:szCs w:val="22"/>
        </w:rPr>
      </w:pP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  <w:t xml:space="preserve"> </w:t>
      </w:r>
    </w:p>
    <w:sectPr w:rsidR="006A2688" w:rsidRPr="006A2688" w:rsidSect="00EE638B">
      <w:pgSz w:w="11906" w:h="16838" w:code="9"/>
      <w:pgMar w:top="426" w:right="1418" w:bottom="1418" w:left="1418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71A41" w15:done="0"/>
  <w15:commentEx w15:paraId="395838D5" w15:done="0"/>
  <w15:commentEx w15:paraId="462BCE2C" w15:done="0"/>
  <w15:commentEx w15:paraId="40FFA300" w15:done="0"/>
  <w15:commentEx w15:paraId="2A1D1017" w15:done="0"/>
  <w15:commentEx w15:paraId="1CB13A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6B82"/>
    <w:multiLevelType w:val="hybridMultilevel"/>
    <w:tmpl w:val="4C44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5CE"/>
    <w:multiLevelType w:val="hybridMultilevel"/>
    <w:tmpl w:val="A274A3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M">
    <w15:presenceInfo w15:providerId="None" w15:userId="KS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E"/>
    <w:rsid w:val="00026530"/>
    <w:rsid w:val="000568E1"/>
    <w:rsid w:val="00122060"/>
    <w:rsid w:val="003375EB"/>
    <w:rsid w:val="00436577"/>
    <w:rsid w:val="004F40EF"/>
    <w:rsid w:val="005830FE"/>
    <w:rsid w:val="006760A5"/>
    <w:rsid w:val="006A2688"/>
    <w:rsid w:val="006D31D4"/>
    <w:rsid w:val="00714B72"/>
    <w:rsid w:val="007610D9"/>
    <w:rsid w:val="00B47039"/>
    <w:rsid w:val="00B51671"/>
    <w:rsid w:val="00C8556D"/>
    <w:rsid w:val="00D931C4"/>
    <w:rsid w:val="00DA636D"/>
    <w:rsid w:val="00DC0251"/>
    <w:rsid w:val="00E621F7"/>
    <w:rsid w:val="00EE638B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1F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621F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621F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E621F7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E621F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621F7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rsid w:val="00E621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621F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621F7"/>
    <w:rPr>
      <w:rFonts w:ascii="Cambria" w:hAnsi="Cambria"/>
    </w:rPr>
  </w:style>
  <w:style w:type="paragraph" w:styleId="Legenda">
    <w:name w:val="caption"/>
    <w:basedOn w:val="Normalny"/>
    <w:next w:val="Normalny"/>
    <w:uiPriority w:val="35"/>
    <w:unhideWhenUsed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rsid w:val="00E621F7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621F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E621F7"/>
    <w:rPr>
      <w:b/>
      <w:bCs/>
    </w:rPr>
  </w:style>
  <w:style w:type="character" w:styleId="Uwydatnienie">
    <w:name w:val="Emphasis"/>
    <w:qFormat/>
    <w:rsid w:val="00E621F7"/>
    <w:rPr>
      <w:i/>
      <w:iCs/>
    </w:rPr>
  </w:style>
  <w:style w:type="paragraph" w:styleId="Bezodstpw">
    <w:name w:val="No Spacing"/>
    <w:uiPriority w:val="1"/>
    <w:qFormat/>
    <w:rsid w:val="00E621F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uiPriority w:val="19"/>
    <w:qFormat/>
    <w:rsid w:val="00E621F7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6D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6D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1F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621F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621F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E621F7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E621F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621F7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rsid w:val="00E621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621F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621F7"/>
    <w:rPr>
      <w:rFonts w:ascii="Cambria" w:hAnsi="Cambria"/>
    </w:rPr>
  </w:style>
  <w:style w:type="paragraph" w:styleId="Legenda">
    <w:name w:val="caption"/>
    <w:basedOn w:val="Normalny"/>
    <w:next w:val="Normalny"/>
    <w:uiPriority w:val="35"/>
    <w:unhideWhenUsed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rsid w:val="00E621F7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621F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E621F7"/>
    <w:rPr>
      <w:b/>
      <w:bCs/>
    </w:rPr>
  </w:style>
  <w:style w:type="character" w:styleId="Uwydatnienie">
    <w:name w:val="Emphasis"/>
    <w:qFormat/>
    <w:rsid w:val="00E621F7"/>
    <w:rPr>
      <w:i/>
      <w:iCs/>
    </w:rPr>
  </w:style>
  <w:style w:type="paragraph" w:styleId="Bezodstpw">
    <w:name w:val="No Spacing"/>
    <w:uiPriority w:val="1"/>
    <w:qFormat/>
    <w:rsid w:val="00E621F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uiPriority w:val="19"/>
    <w:qFormat/>
    <w:rsid w:val="00E621F7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6D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6D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Ciołek Beata</cp:lastModifiedBy>
  <cp:revision>3</cp:revision>
  <dcterms:created xsi:type="dcterms:W3CDTF">2017-04-05T12:13:00Z</dcterms:created>
  <dcterms:modified xsi:type="dcterms:W3CDTF">2017-04-05T12:15:00Z</dcterms:modified>
</cp:coreProperties>
</file>