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29EF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Przesłuchania na I Skrzypaczkę/I Skrzypka tutti Polskiej Filharmonii Kameralnej Sopot</w:t>
      </w:r>
    </w:p>
    <w:p w14:paraId="19AD6BDA" w14:textId="77777777" w:rsidR="007E34B9" w:rsidRPr="007E34B9" w:rsidRDefault="007E34B9" w:rsidP="007E34B9">
      <w:r w:rsidRPr="007E34B9">
        <w:t>Dyrektor artystyczny Polskiej Filharmonii Kameralnej Sopot ogłasza nabór na stanowisko:</w:t>
      </w:r>
    </w:p>
    <w:p w14:paraId="2D0F3C40" w14:textId="77777777" w:rsidR="007E34B9" w:rsidRDefault="007E34B9" w:rsidP="007E34B9">
      <w:r w:rsidRPr="007E34B9">
        <w:t>muzyk kameralista w sekcji I skrzypiec tutti Polskiej Filharmonii Kameralnej Sopot (M/K)</w:t>
      </w:r>
    </w:p>
    <w:p w14:paraId="6138ACE6" w14:textId="77777777" w:rsidR="007E34B9" w:rsidRPr="007E34B9" w:rsidRDefault="007E34B9" w:rsidP="007E34B9"/>
    <w:p w14:paraId="3C87239D" w14:textId="4A9F19E6" w:rsidR="007E34B9" w:rsidRPr="007E34B9" w:rsidRDefault="007E34B9" w:rsidP="007E34B9">
      <w:pPr>
        <w:rPr>
          <w:b/>
          <w:bCs/>
        </w:rPr>
      </w:pPr>
      <w:r w:rsidRPr="007E34B9">
        <w:t xml:space="preserve">Przesłuchanie odbędzie się w dniu </w:t>
      </w:r>
      <w:r w:rsidRPr="007E34B9">
        <w:rPr>
          <w:b/>
          <w:bCs/>
        </w:rPr>
        <w:t>7 grudnia 2026 r. w Sopocie.</w:t>
      </w:r>
    </w:p>
    <w:p w14:paraId="276E1900" w14:textId="77777777" w:rsidR="007E34B9" w:rsidRPr="007E34B9" w:rsidRDefault="007E34B9" w:rsidP="007E34B9">
      <w:r w:rsidRPr="007E34B9">
        <w:rPr>
          <w:b/>
          <w:bCs/>
        </w:rPr>
        <w:t>Siedziba orkiestry</w:t>
      </w:r>
      <w:r w:rsidRPr="007E34B9">
        <w:t>: ul. Stanisława Moniuszki 12 (Opera Leśna), 81-829 Sopot</w:t>
      </w:r>
    </w:p>
    <w:p w14:paraId="45C1DC1B" w14:textId="77777777" w:rsidR="007E34B9" w:rsidRDefault="007E34B9" w:rsidP="007E34B9">
      <w:r w:rsidRPr="007E34B9">
        <w:rPr>
          <w:b/>
          <w:bCs/>
        </w:rPr>
        <w:t>Miejsce przesłuchań</w:t>
      </w:r>
      <w:r w:rsidRPr="007E34B9">
        <w:t>: al. Mamuszki 14, 81-718 Sopot</w:t>
      </w:r>
    </w:p>
    <w:p w14:paraId="371EE66E" w14:textId="77777777" w:rsidR="007E34B9" w:rsidRPr="007E34B9" w:rsidRDefault="007E34B9" w:rsidP="007E34B9"/>
    <w:p w14:paraId="3925E01C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Termin i miejsce składania dokumentów:</w:t>
      </w:r>
    </w:p>
    <w:p w14:paraId="7D136603" w14:textId="77777777" w:rsidR="007E34B9" w:rsidRPr="007E34B9" w:rsidRDefault="007E34B9" w:rsidP="007E34B9">
      <w:r w:rsidRPr="007E34B9">
        <w:t>Zgłoszenia (CV), w zamkniętej kopercie z dopiskiem – „I skrzypce tutti Polskiej Filharmonii Kameralnej</w:t>
      </w:r>
    </w:p>
    <w:p w14:paraId="6C3D8B1B" w14:textId="77777777" w:rsidR="007E34B9" w:rsidRPr="007E34B9" w:rsidRDefault="007E34B9" w:rsidP="007E34B9">
      <w:r w:rsidRPr="007E34B9">
        <w:t>Sopot” należy, przesłać listownie na adres: al. Franciszka Mamuszki 14,</w:t>
      </w:r>
    </w:p>
    <w:p w14:paraId="100E7B21" w14:textId="77777777" w:rsidR="007E34B9" w:rsidRDefault="007E34B9" w:rsidP="007E34B9">
      <w:r w:rsidRPr="007E34B9">
        <w:t>81-718 Sopot lub mailowo: biuro@pfksopot.pl (decyduje data wpływu)</w:t>
      </w:r>
    </w:p>
    <w:p w14:paraId="7F45CF5E" w14:textId="77777777" w:rsidR="007E34B9" w:rsidRPr="007E34B9" w:rsidRDefault="007E34B9" w:rsidP="007E34B9"/>
    <w:p w14:paraId="16965F42" w14:textId="7CEC2DAE" w:rsidR="007E34B9" w:rsidRPr="008F382F" w:rsidRDefault="007E34B9" w:rsidP="007E34B9">
      <w:pPr>
        <w:rPr>
          <w:rFonts w:asciiTheme="majorHAnsi" w:hAnsiTheme="majorHAnsi" w:cstheme="majorHAnsi"/>
        </w:rPr>
      </w:pPr>
      <w:r w:rsidRPr="007E34B9">
        <w:rPr>
          <w:b/>
          <w:bCs/>
        </w:rPr>
        <w:t>Nieprzekraczalny termin zgłoszeń:</w:t>
      </w:r>
      <w:r w:rsidRPr="007E34B9">
        <w:t xml:space="preserve"> </w:t>
      </w:r>
      <w:r w:rsidR="008F382F" w:rsidRPr="008F382F">
        <w:rPr>
          <w:rFonts w:asciiTheme="majorHAnsi" w:hAnsiTheme="majorHAnsi" w:cstheme="majorHAnsi"/>
          <w:color w:val="000000"/>
          <w:u w:val="single"/>
        </w:rPr>
        <w:t>30 października 2026 r.</w:t>
      </w:r>
    </w:p>
    <w:p w14:paraId="21D11848" w14:textId="77777777" w:rsidR="007E34B9" w:rsidRPr="007E34B9" w:rsidRDefault="007E34B9" w:rsidP="007E34B9">
      <w:r w:rsidRPr="007E34B9">
        <w:t>O dopuszczeniu do przesłuchania wybrani kandydaci/kandydatki zostaną poinformowani</w:t>
      </w:r>
    </w:p>
    <w:p w14:paraId="6D9D498F" w14:textId="413E0D94" w:rsidR="007E34B9" w:rsidRDefault="007E34B9" w:rsidP="007E34B9">
      <w:r w:rsidRPr="007E34B9">
        <w:t xml:space="preserve">indywidualnie do dnia </w:t>
      </w:r>
      <w:r w:rsidR="008F382F">
        <w:t>6 listopada</w:t>
      </w:r>
      <w:r w:rsidRPr="007E34B9">
        <w:t xml:space="preserve"> 2026 r.</w:t>
      </w:r>
    </w:p>
    <w:p w14:paraId="12017CD6" w14:textId="77777777" w:rsidR="007E34B9" w:rsidRPr="007E34B9" w:rsidRDefault="007E34B9" w:rsidP="007E34B9"/>
    <w:p w14:paraId="461BF71F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Wymagane dokumenty :</w:t>
      </w:r>
    </w:p>
    <w:p w14:paraId="39E449FC" w14:textId="77777777" w:rsidR="007E34B9" w:rsidRPr="007E34B9" w:rsidRDefault="007E34B9" w:rsidP="007E34B9">
      <w:r w:rsidRPr="007E34B9">
        <w:t>– Życiorys zawierający: adres zamieszkania, dane osobowe, informacje dotyczące</w:t>
      </w:r>
    </w:p>
    <w:p w14:paraId="05F72DB4" w14:textId="77777777" w:rsidR="007E34B9" w:rsidRPr="007E34B9" w:rsidRDefault="007E34B9" w:rsidP="007E34B9">
      <w:r w:rsidRPr="007E34B9">
        <w:t>wykształcenia</w:t>
      </w:r>
    </w:p>
    <w:p w14:paraId="76A10E1B" w14:textId="77777777" w:rsidR="007E34B9" w:rsidRDefault="007E34B9" w:rsidP="007E34B9">
      <w:r w:rsidRPr="007E34B9">
        <w:t>– Opis doświadczenia zawodowego oraz osiągnięć artystycznych</w:t>
      </w:r>
    </w:p>
    <w:p w14:paraId="60B8605F" w14:textId="77777777" w:rsidR="007E34B9" w:rsidRPr="007E34B9" w:rsidRDefault="007E34B9" w:rsidP="007E34B9"/>
    <w:p w14:paraId="1BA71919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Do CV prosimy dołączyć poniższą klauzulę zgody na przetwarzanie danych</w:t>
      </w:r>
    </w:p>
    <w:p w14:paraId="747A8E26" w14:textId="77777777" w:rsidR="007E34B9" w:rsidRPr="007E34B9" w:rsidRDefault="007E34B9" w:rsidP="007E34B9">
      <w:r w:rsidRPr="007E34B9">
        <w:t>„Zgodnie z art.6 ust.1 lit. a Rozporządzenia o ochronie danych osobowych z dnia 27 kwietnia 2016 r.</w:t>
      </w:r>
    </w:p>
    <w:p w14:paraId="1CAC3F3E" w14:textId="77777777" w:rsidR="007E34B9" w:rsidRPr="007E34B9" w:rsidRDefault="007E34B9" w:rsidP="007E34B9">
      <w:r w:rsidRPr="007E34B9">
        <w:t>(RODO), a także stosownymi aktami wykonawczymi wyrażam zgodę na przetwarzanie moich danych</w:t>
      </w:r>
    </w:p>
    <w:p w14:paraId="1702F5AF" w14:textId="77777777" w:rsidR="007E34B9" w:rsidRPr="007E34B9" w:rsidRDefault="007E34B9" w:rsidP="007E34B9">
      <w:r w:rsidRPr="007E34B9">
        <w:t>osobowych dla potrzeb aktualnej/i przyszłych* rekrutacji prowadzonej przez Polską Filharmonię</w:t>
      </w:r>
    </w:p>
    <w:p w14:paraId="6797EAFA" w14:textId="77777777" w:rsidR="007E34B9" w:rsidRPr="007E34B9" w:rsidRDefault="007E34B9" w:rsidP="007E34B9">
      <w:r w:rsidRPr="007E34B9">
        <w:t>Kameralną Sopot”</w:t>
      </w:r>
    </w:p>
    <w:p w14:paraId="4A1E5FB2" w14:textId="77777777" w:rsidR="007E34B9" w:rsidRPr="007E34B9" w:rsidRDefault="007E34B9" w:rsidP="007E34B9">
      <w:r w:rsidRPr="007E34B9">
        <w:t>*Jeśli nie chce Pani/Pan uczestniczyć w ewentualnej przyszłej rekrutacji, proszę ograniczyć zgodę do</w:t>
      </w:r>
    </w:p>
    <w:p w14:paraId="0A4A1891" w14:textId="77777777" w:rsidR="007E34B9" w:rsidRDefault="007E34B9" w:rsidP="007E34B9">
      <w:r w:rsidRPr="007E34B9">
        <w:t>aktualnej rekrutacji w dokumencie aplikacyjnym.</w:t>
      </w:r>
    </w:p>
    <w:p w14:paraId="288E9386" w14:textId="77777777" w:rsidR="007E34B9" w:rsidRDefault="007E34B9" w:rsidP="007E34B9"/>
    <w:p w14:paraId="1FFACB77" w14:textId="77777777" w:rsidR="007E34B9" w:rsidRPr="007E34B9" w:rsidRDefault="007E34B9" w:rsidP="007E34B9"/>
    <w:p w14:paraId="579D318A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lastRenderedPageBreak/>
        <w:t>Przebieg naboru:</w:t>
      </w:r>
    </w:p>
    <w:p w14:paraId="4482642F" w14:textId="77777777" w:rsidR="007E34B9" w:rsidRPr="007E34B9" w:rsidRDefault="007E34B9" w:rsidP="007E34B9">
      <w:r w:rsidRPr="007E34B9">
        <w:t>• Filharmonia nie zwraca kosztów dojazdu i pobytu na przesłuchaniach.</w:t>
      </w:r>
    </w:p>
    <w:p w14:paraId="594A2BE0" w14:textId="77777777" w:rsidR="007E34B9" w:rsidRPr="007E34B9" w:rsidRDefault="007E34B9" w:rsidP="007E34B9">
      <w:r w:rsidRPr="007E34B9">
        <w:t>• Filharmonia zapewnia akompaniatora (brak możliwości próby). Nie przewiduje się</w:t>
      </w:r>
    </w:p>
    <w:p w14:paraId="0D821130" w14:textId="77777777" w:rsidR="007E34B9" w:rsidRPr="007E34B9" w:rsidRDefault="007E34B9" w:rsidP="007E34B9">
      <w:r w:rsidRPr="007E34B9">
        <w:t>możliwości występu z zewnętrznym akompaniatorem.</w:t>
      </w:r>
    </w:p>
    <w:p w14:paraId="51DA05A0" w14:textId="77777777" w:rsidR="007E34B9" w:rsidRPr="007E34B9" w:rsidRDefault="007E34B9" w:rsidP="007E34B9">
      <w:r w:rsidRPr="007E34B9">
        <w:t>• Wyniki naboru zostaną opublikowane na stronie internetowej PFK Sopot (www.pfksopot.pl).</w:t>
      </w:r>
    </w:p>
    <w:p w14:paraId="3416A4E4" w14:textId="77777777" w:rsidR="007E34B9" w:rsidRPr="007E34B9" w:rsidRDefault="007E34B9" w:rsidP="007E34B9">
      <w:r w:rsidRPr="007E34B9">
        <w:t>• Wyłoniona drogą konkursu osoba po okresie próbnym zostanie zatrudniony/a na cały etat w</w:t>
      </w:r>
    </w:p>
    <w:p w14:paraId="63C08988" w14:textId="77777777" w:rsidR="007E34B9" w:rsidRPr="007E34B9" w:rsidRDefault="007E34B9" w:rsidP="007E34B9">
      <w:r w:rsidRPr="007E34B9">
        <w:t>orkiestrze Polskiej Filharmonii Kameralnej Sopot.</w:t>
      </w:r>
    </w:p>
    <w:p w14:paraId="6C6903EA" w14:textId="77777777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Warunki zatrudnienia:</w:t>
      </w:r>
    </w:p>
    <w:p w14:paraId="13C81C3A" w14:textId="77777777" w:rsidR="007E34B9" w:rsidRPr="007E34B9" w:rsidRDefault="007E34B9" w:rsidP="007E34B9">
      <w:r w:rsidRPr="007E34B9">
        <w:t>• Wynagrodzenie zasadnicze 6 300,00 zł brutto,</w:t>
      </w:r>
    </w:p>
    <w:p w14:paraId="7EEF860D" w14:textId="77777777" w:rsidR="007E34B9" w:rsidRPr="007E34B9" w:rsidRDefault="007E34B9" w:rsidP="007E34B9">
      <w:r w:rsidRPr="007E34B9">
        <w:t>• Dodatek stażowy zgodnie z obowiązującymi przepisami prawa,</w:t>
      </w:r>
    </w:p>
    <w:p w14:paraId="45F6AEA3" w14:textId="77777777" w:rsidR="007E34B9" w:rsidRPr="007E34B9" w:rsidRDefault="007E34B9" w:rsidP="007E34B9">
      <w:r w:rsidRPr="007E34B9">
        <w:t>• Norma koncertowa: 25 koncertów w roku (średnio 2 w miesiącu),</w:t>
      </w:r>
    </w:p>
    <w:p w14:paraId="23967E41" w14:textId="77777777" w:rsidR="007E34B9" w:rsidRPr="007E34B9" w:rsidRDefault="007E34B9" w:rsidP="007E34B9">
      <w:r w:rsidRPr="007E34B9">
        <w:t>• Koncerty ponadnormowe płatne 600 - 1200 zł brutto,</w:t>
      </w:r>
    </w:p>
    <w:p w14:paraId="5F7651B0" w14:textId="77777777" w:rsidR="007E34B9" w:rsidRPr="007E34B9" w:rsidRDefault="007E34B9" w:rsidP="007E34B9">
      <w:r w:rsidRPr="007E34B9">
        <w:t>• Wśród obowiązków m.in.: wyjazdy zagraniczne oraz nagrania płytowe.</w:t>
      </w:r>
    </w:p>
    <w:p w14:paraId="5928B11E" w14:textId="77777777" w:rsidR="007E34B9" w:rsidRPr="007E34B9" w:rsidRDefault="007E34B9" w:rsidP="007E34B9">
      <w:r w:rsidRPr="007E34B9">
        <w:t>Filharmonia zastrzega sobie prawo zmiany terminu przesłuchania, odwołania lub unieważnienia</w:t>
      </w:r>
    </w:p>
    <w:p w14:paraId="091FA01F" w14:textId="77777777" w:rsidR="007E34B9" w:rsidRDefault="007E34B9" w:rsidP="007E34B9">
      <w:r w:rsidRPr="007E34B9">
        <w:t>przesłuchania bez podania przyczyny.</w:t>
      </w:r>
    </w:p>
    <w:p w14:paraId="389B9BE1" w14:textId="77777777" w:rsidR="007E34B9" w:rsidRPr="007E34B9" w:rsidRDefault="007E34B9" w:rsidP="007E34B9"/>
    <w:p w14:paraId="17932BA3" w14:textId="5BB110A3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t>Program Przesłuchań (I etap za kotarą)</w:t>
      </w:r>
      <w:r>
        <w:rPr>
          <w:b/>
          <w:bCs/>
        </w:rPr>
        <w:t>:</w:t>
      </w:r>
    </w:p>
    <w:p w14:paraId="676C3177" w14:textId="77777777" w:rsidR="007E34B9" w:rsidRPr="007E34B9" w:rsidRDefault="007E34B9" w:rsidP="007E34B9">
      <w:r w:rsidRPr="007E34B9">
        <w:rPr>
          <w:b/>
          <w:bCs/>
        </w:rPr>
        <w:t>I etap</w:t>
      </w:r>
    </w:p>
    <w:p w14:paraId="3CB2A116" w14:textId="77777777" w:rsidR="007E34B9" w:rsidRPr="007E34B9" w:rsidRDefault="007E34B9" w:rsidP="007E34B9">
      <w:r w:rsidRPr="007E34B9">
        <w:t>Koncert skrzypcowy do wyboru: W.A. Mozart: No.3 KV 216; No. 4 KV 218 lub No. 5 KV 219</w:t>
      </w:r>
    </w:p>
    <w:p w14:paraId="2BDA9053" w14:textId="77777777" w:rsidR="007E34B9" w:rsidRPr="007E34B9" w:rsidRDefault="007E34B9" w:rsidP="007E34B9">
      <w:r w:rsidRPr="007E34B9">
        <w:t>(część I z kadencją)</w:t>
      </w:r>
    </w:p>
    <w:p w14:paraId="7ADF96FE" w14:textId="77777777" w:rsidR="007E34B9" w:rsidRPr="007E34B9" w:rsidRDefault="007E34B9" w:rsidP="007E34B9">
      <w:r w:rsidRPr="007E34B9">
        <w:t>J.S. Bach – dwie kontrastujące części z dowolnej Sonaty/Partity (lub Chaconne) na skrzypce</w:t>
      </w:r>
    </w:p>
    <w:p w14:paraId="6EB07C1E" w14:textId="54B5AA0D" w:rsidR="007E34B9" w:rsidRDefault="007E34B9" w:rsidP="007E34B9">
      <w:r w:rsidRPr="007E34B9">
        <w:t>Solo</w:t>
      </w:r>
    </w:p>
    <w:p w14:paraId="2E170FF9" w14:textId="77777777" w:rsidR="007E34B9" w:rsidRPr="007E34B9" w:rsidRDefault="007E34B9" w:rsidP="007E34B9"/>
    <w:p w14:paraId="03966FD5" w14:textId="77777777" w:rsidR="007E34B9" w:rsidRPr="007E34B9" w:rsidRDefault="007E34B9" w:rsidP="007E34B9">
      <w:r w:rsidRPr="007E34B9">
        <w:rPr>
          <w:b/>
          <w:bCs/>
        </w:rPr>
        <w:t>II etap (wskazane fragmenty)</w:t>
      </w:r>
    </w:p>
    <w:p w14:paraId="3D4CE544" w14:textId="77777777" w:rsidR="007E34B9" w:rsidRPr="007E34B9" w:rsidRDefault="007E34B9" w:rsidP="007E34B9">
      <w:r w:rsidRPr="007E34B9">
        <w:t>W. A. Mozart – Symfonia Es- dur nr. 39 cz.IV</w:t>
      </w:r>
    </w:p>
    <w:p w14:paraId="4A0445F5" w14:textId="77777777" w:rsidR="007E34B9" w:rsidRPr="007E34B9" w:rsidRDefault="007E34B9" w:rsidP="007E34B9">
      <w:r w:rsidRPr="007E34B9">
        <w:t>A. Dvorak – Serenada E-dur op. 22 cz.III</w:t>
      </w:r>
    </w:p>
    <w:p w14:paraId="20FCA332" w14:textId="77777777" w:rsidR="007E34B9" w:rsidRPr="007E34B9" w:rsidRDefault="007E34B9" w:rsidP="007E34B9">
      <w:r w:rsidRPr="007E34B9">
        <w:t>E. Grieg – Suita „Z czasów Holberga” op. 40 cz. 1</w:t>
      </w:r>
    </w:p>
    <w:p w14:paraId="170D6AD1" w14:textId="77777777" w:rsidR="007E34B9" w:rsidRPr="007E34B9" w:rsidRDefault="007E34B9" w:rsidP="007E34B9">
      <w:r w:rsidRPr="007E34B9">
        <w:t>P. Czajkowski – Serenada C-dur op. 48 cz.I</w:t>
      </w:r>
    </w:p>
    <w:p w14:paraId="372F3C02" w14:textId="78C7897F" w:rsidR="007E34B9" w:rsidRPr="007E34B9" w:rsidRDefault="007E34B9" w:rsidP="007E34B9">
      <w:r w:rsidRPr="007E34B9">
        <w:t>W. Lutosławski – Muzyka Żałobna</w:t>
      </w:r>
    </w:p>
    <w:p w14:paraId="588B0662" w14:textId="77777777" w:rsidR="007E34B9" w:rsidRDefault="007E34B9" w:rsidP="007E34B9">
      <w:pPr>
        <w:rPr>
          <w:b/>
          <w:bCs/>
        </w:rPr>
      </w:pPr>
    </w:p>
    <w:p w14:paraId="2ED0674A" w14:textId="77777777" w:rsidR="007E34B9" w:rsidRDefault="007E34B9" w:rsidP="007E34B9">
      <w:pPr>
        <w:rPr>
          <w:b/>
          <w:bCs/>
        </w:rPr>
      </w:pPr>
    </w:p>
    <w:p w14:paraId="7E9FDDA1" w14:textId="75201DBC" w:rsidR="007E34B9" w:rsidRPr="007E34B9" w:rsidRDefault="007E34B9" w:rsidP="007E34B9">
      <w:pPr>
        <w:rPr>
          <w:b/>
          <w:bCs/>
        </w:rPr>
      </w:pPr>
      <w:r w:rsidRPr="007E34B9">
        <w:rPr>
          <w:b/>
          <w:bCs/>
        </w:rPr>
        <w:lastRenderedPageBreak/>
        <w:t>Klauzula informacyjna dla osób kandydatów do pracy</w:t>
      </w:r>
    </w:p>
    <w:p w14:paraId="56067813" w14:textId="77777777" w:rsidR="007E34B9" w:rsidRDefault="007E34B9" w:rsidP="007E34B9">
      <w:r>
        <w:t>1. Administratorem danych osobowych jest Bałtycka Agencja Artystyczna BART, ul. Moniuszki</w:t>
      </w:r>
    </w:p>
    <w:p w14:paraId="51396437" w14:textId="77777777" w:rsidR="007E34B9" w:rsidRDefault="007E34B9" w:rsidP="007E34B9">
      <w:r>
        <w:t>12, 81-829 Sopot,</w:t>
      </w:r>
    </w:p>
    <w:p w14:paraId="21C680BA" w14:textId="77777777" w:rsidR="007E34B9" w:rsidRDefault="007E34B9" w:rsidP="007E34B9">
      <w:r>
        <w:t>e-mail: sekretariat@bart.sopot.pl, tel. (58) 555 84 00.</w:t>
      </w:r>
    </w:p>
    <w:p w14:paraId="574524E1" w14:textId="77777777" w:rsidR="007E34B9" w:rsidRDefault="007E34B9" w:rsidP="007E34B9">
      <w:r>
        <w:t>2. Dane kontaktowe Inspektora Ochrony Danych: iod@bart.sopot.pl.</w:t>
      </w:r>
    </w:p>
    <w:p w14:paraId="12A4A641" w14:textId="77777777" w:rsidR="007E34B9" w:rsidRDefault="007E34B9" w:rsidP="007E34B9">
      <w:r>
        <w:t>3. Administrator będzie przetwarzał dane osobowe w celu przeprowadzenia postępowania</w:t>
      </w:r>
    </w:p>
    <w:p w14:paraId="518ACF46" w14:textId="77777777" w:rsidR="007E34B9" w:rsidRDefault="007E34B9" w:rsidP="007E34B9">
      <w:r>
        <w:t>rekrutacyjnego na podstawie art. 221 § 1 pkt. 4 – 6 ustawy z dnia 26 czerwca 1974 r. Kodeks</w:t>
      </w:r>
    </w:p>
    <w:p w14:paraId="553E8B18" w14:textId="77777777" w:rsidR="007E34B9" w:rsidRDefault="007E34B9" w:rsidP="007E34B9">
      <w:r>
        <w:t>pracy (dalej: Kp) w zw. z art. 6 ust. 1 lit. b) RODO. W przypadku danych określonych w art.</w:t>
      </w:r>
    </w:p>
    <w:p w14:paraId="5B6AE950" w14:textId="77777777" w:rsidR="007E34B9" w:rsidRDefault="007E34B9" w:rsidP="007E34B9">
      <w:r>
        <w:t>221 § 1 pkt. 1 – 3 Kp, podstawą jest art. 6 ust. 1 lit. c) RODO. Ponadto, Administrator będzie</w:t>
      </w:r>
    </w:p>
    <w:p w14:paraId="2F859AD9" w14:textId="77777777" w:rsidR="007E34B9" w:rsidRDefault="007E34B9" w:rsidP="007E34B9">
      <w:r>
        <w:t>przetwarzał dane na podstawie Rozporządzenie Ministra Rodziny, Pracy i Polityki Społecznej</w:t>
      </w:r>
    </w:p>
    <w:p w14:paraId="3392492E" w14:textId="77777777" w:rsidR="007E34B9" w:rsidRDefault="007E34B9" w:rsidP="007E34B9">
      <w:r>
        <w:t>z dnia 10 grudnia 2018 r. w sprawie dokumentacji pracowniczej. Podanie innych danych w</w:t>
      </w:r>
    </w:p>
    <w:p w14:paraId="0E0E3518" w14:textId="77777777" w:rsidR="007E34B9" w:rsidRDefault="007E34B9" w:rsidP="007E34B9">
      <w:r>
        <w:t>zakresie nieokreślonym przepisami prawa, zostanie potraktowane jako zgoda na</w:t>
      </w:r>
    </w:p>
    <w:p w14:paraId="521782DB" w14:textId="77777777" w:rsidR="007E34B9" w:rsidRDefault="007E34B9" w:rsidP="007E34B9">
      <w:r>
        <w:t>przetwarzanie tych danych osobowych (art. 6 ust. 1 lit a RODO, a w przypadku danych</w:t>
      </w:r>
    </w:p>
    <w:p w14:paraId="6B03DAAE" w14:textId="77777777" w:rsidR="007E34B9" w:rsidRDefault="007E34B9" w:rsidP="007E34B9">
      <w:r>
        <w:t>osobowych szczególnych kategorii art. 9 ust.2 lit. a RODO). Wyrażenie zgody w tym</w:t>
      </w:r>
    </w:p>
    <w:p w14:paraId="0DE93E39" w14:textId="77777777" w:rsidR="007E34B9" w:rsidRDefault="007E34B9" w:rsidP="007E34B9">
      <w:r>
        <w:t>przypadku jest dobrowolne, a zgodę tak wyrażoną można wycofać w dowolnym czasie.</w:t>
      </w:r>
    </w:p>
    <w:p w14:paraId="4804D1AB" w14:textId="77777777" w:rsidR="007E34B9" w:rsidRDefault="007E34B9" w:rsidP="007E34B9">
      <w:r>
        <w:t>Administrator będzie przetwarzał dane osobowe także w kolejnych naborach, jeżeli wyrażą</w:t>
      </w:r>
    </w:p>
    <w:p w14:paraId="7BEC7977" w14:textId="77777777" w:rsidR="007E34B9" w:rsidRDefault="007E34B9" w:rsidP="007E34B9">
      <w:r>
        <w:t>Państwo na to dodatkową zgodę (art. 6 ust. 1 lit. a) RODO), która może zostać wycofana w</w:t>
      </w:r>
    </w:p>
    <w:p w14:paraId="39FCBD19" w14:textId="77777777" w:rsidR="007E34B9" w:rsidRDefault="007E34B9" w:rsidP="007E34B9">
      <w:r>
        <w:t>dowolnym czasie. W przypadku zawarcia umowy o pracę, dane będą również przetwarzane</w:t>
      </w:r>
    </w:p>
    <w:p w14:paraId="2FEF2D18" w14:textId="77777777" w:rsidR="007E34B9" w:rsidRDefault="007E34B9" w:rsidP="007E34B9">
      <w:r>
        <w:t>w celu wykonania umowy (art. 6 ust. 1 lit. b) RODO).</w:t>
      </w:r>
    </w:p>
    <w:p w14:paraId="05A1B05D" w14:textId="77777777" w:rsidR="007E34B9" w:rsidRDefault="007E34B9" w:rsidP="007E34B9">
      <w:r>
        <w:t>4. Odbiorcami Pani/Pana danych osobowych mogą być osoby fizyczne, osoby prawne, organy</w:t>
      </w:r>
    </w:p>
    <w:p w14:paraId="26F78D91" w14:textId="77777777" w:rsidR="007E34B9" w:rsidRDefault="007E34B9" w:rsidP="007E34B9">
      <w:r>
        <w:t>publiczne nieprowadzące konkretnego postępowania zgodnie z prawem Unii lub państwa</w:t>
      </w:r>
    </w:p>
    <w:p w14:paraId="01FECCD8" w14:textId="77777777" w:rsidR="007E34B9" w:rsidRDefault="007E34B9" w:rsidP="007E34B9">
      <w:r>
        <w:t>członkowskiego, jednostki i/lub inne podmioty, którym dane osobowe mogą być ujawniane.</w:t>
      </w:r>
    </w:p>
    <w:p w14:paraId="270533CA" w14:textId="77777777" w:rsidR="007E34B9" w:rsidRDefault="007E34B9" w:rsidP="007E34B9">
      <w:r>
        <w:t>Odbiorcami danych mogą być np.: podmioty, z którymi Administrator zawarł umowy</w:t>
      </w:r>
    </w:p>
    <w:p w14:paraId="0DA0A481" w14:textId="77777777" w:rsidR="007E34B9" w:rsidRDefault="007E34B9" w:rsidP="007E34B9">
      <w:r>
        <w:t>powierzenia przetwarzania danych osobowych, kancelarie prawne, biegli rewidenci,</w:t>
      </w:r>
    </w:p>
    <w:p w14:paraId="66D3A45B" w14:textId="77777777" w:rsidR="007E34B9" w:rsidRDefault="007E34B9" w:rsidP="007E34B9">
      <w:r>
        <w:t>podmioty świadczącym usługi w zakresie dostarczania korespondencji, dostawcy usług,</w:t>
      </w:r>
    </w:p>
    <w:p w14:paraId="60551970" w14:textId="77777777" w:rsidR="007E34B9" w:rsidRDefault="007E34B9" w:rsidP="007E34B9">
      <w:r>
        <w:t>zwłaszcza teleinformatycznych.</w:t>
      </w:r>
    </w:p>
    <w:p w14:paraId="3BBDCA7C" w14:textId="77777777" w:rsidR="007E34B9" w:rsidRDefault="007E34B9" w:rsidP="007E34B9">
      <w:r>
        <w:t>5. Państwa dane zgromadzone w obecnym procesie rekrutacyjnym będą przechowywane do</w:t>
      </w:r>
    </w:p>
    <w:p w14:paraId="7B0DC6FE" w14:textId="77777777" w:rsidR="007E34B9" w:rsidRDefault="007E34B9" w:rsidP="007E34B9">
      <w:r>
        <w:t>zakończenia procesu rekrutacji. W przypadku wyrażonej przez Państwa zgody na</w:t>
      </w:r>
    </w:p>
    <w:p w14:paraId="5A97F735" w14:textId="77777777" w:rsidR="007E34B9" w:rsidRDefault="007E34B9" w:rsidP="007E34B9">
      <w:r>
        <w:t>wykorzystywane danych osobowych dla celów przyszłych rekrutacji, Państwa dane będą</w:t>
      </w:r>
    </w:p>
    <w:p w14:paraId="12F38CB1" w14:textId="77777777" w:rsidR="007E34B9" w:rsidRDefault="007E34B9" w:rsidP="007E34B9">
      <w:r>
        <w:t>przechowywane do momentu wycofania zgody, o której mowa w pkt. 3.</w:t>
      </w:r>
    </w:p>
    <w:p w14:paraId="3A2E7A47" w14:textId="77777777" w:rsidR="007E34B9" w:rsidRDefault="007E34B9" w:rsidP="007E34B9"/>
    <w:p w14:paraId="24690D03" w14:textId="735C6227" w:rsidR="007E34B9" w:rsidRDefault="007E34B9" w:rsidP="007E34B9">
      <w:r>
        <w:lastRenderedPageBreak/>
        <w:t>6. W zakresie określonym w art. 15-22 RODO, przysługują Pani/Panu następujące</w:t>
      </w:r>
    </w:p>
    <w:p w14:paraId="6D24F418" w14:textId="77777777" w:rsidR="007E34B9" w:rsidRDefault="007E34B9" w:rsidP="007E34B9">
      <w:r>
        <w:t>uprawnienia:</w:t>
      </w:r>
    </w:p>
    <w:p w14:paraId="3DB52BEA" w14:textId="77777777" w:rsidR="007E34B9" w:rsidRDefault="007E34B9" w:rsidP="007E34B9">
      <w:r>
        <w:t>• prawo dostępu do danych osobowych, w tym prawo do uzyskania kopii tych danych,</w:t>
      </w:r>
    </w:p>
    <w:p w14:paraId="6A6278C3" w14:textId="77777777" w:rsidR="007E34B9" w:rsidRDefault="007E34B9" w:rsidP="007E34B9">
      <w:r>
        <w:t>• prawo do żądania sprostowania (poprawiania) danych osobowych,</w:t>
      </w:r>
    </w:p>
    <w:p w14:paraId="5EBFB8FD" w14:textId="77777777" w:rsidR="007E34B9" w:rsidRDefault="007E34B9" w:rsidP="007E34B9">
      <w:r>
        <w:t>• prawo do żądania usunięcia danych osobowych (tzw. prawo do bycia zapomnianym),</w:t>
      </w:r>
    </w:p>
    <w:p w14:paraId="7C28AE2E" w14:textId="77777777" w:rsidR="007E34B9" w:rsidRDefault="007E34B9" w:rsidP="007E34B9">
      <w:r>
        <w:t>• prawo do żądania ograniczenia przetwarzania danych osobowych,</w:t>
      </w:r>
    </w:p>
    <w:p w14:paraId="3FAF069C" w14:textId="77777777" w:rsidR="007E34B9" w:rsidRDefault="007E34B9" w:rsidP="007E34B9">
      <w:r>
        <w:t>• prawo do przenoszenia danych,</w:t>
      </w:r>
    </w:p>
    <w:p w14:paraId="389D57BA" w14:textId="77777777" w:rsidR="007E34B9" w:rsidRDefault="007E34B9" w:rsidP="007E34B9">
      <w:r>
        <w:t>• prawo sprzeciwu wobec przetwarzania danych.</w:t>
      </w:r>
    </w:p>
    <w:p w14:paraId="073B583C" w14:textId="77777777" w:rsidR="007E34B9" w:rsidRDefault="007E34B9" w:rsidP="007E34B9">
      <w:r>
        <w:t>7. W przypadku powzięcia informacji o niezgodnym z prawem przetwarzaniu przez</w:t>
      </w:r>
    </w:p>
    <w:p w14:paraId="0AB4AB39" w14:textId="77777777" w:rsidR="007E34B9" w:rsidRDefault="007E34B9" w:rsidP="007E34B9">
      <w:r>
        <w:t>Administratora Pani/Pana danych osobowych przysługuje Pani/Panu prawo wniesienia</w:t>
      </w:r>
    </w:p>
    <w:p w14:paraId="501970BD" w14:textId="77777777" w:rsidR="007E34B9" w:rsidRDefault="007E34B9" w:rsidP="007E34B9">
      <w:r>
        <w:t>skargi do Prezesa Urzędu Ochrony Danych Osobowych.</w:t>
      </w:r>
    </w:p>
    <w:p w14:paraId="7B06E3FD" w14:textId="77777777" w:rsidR="007E34B9" w:rsidRDefault="007E34B9" w:rsidP="007E34B9">
      <w:r>
        <w:t>8. W przypadku, gdy przetwarzanie danych osobowych odbywa się na podstawie zgody osoby</w:t>
      </w:r>
    </w:p>
    <w:p w14:paraId="52655F3D" w14:textId="77777777" w:rsidR="007E34B9" w:rsidRDefault="007E34B9" w:rsidP="007E34B9">
      <w:r>
        <w:t>na przewarzanie danych osobowych (art. 6 ust.1 lit a RODO) przysługuje Pani/Panu prawo</w:t>
      </w:r>
    </w:p>
    <w:p w14:paraId="16038A98" w14:textId="77777777" w:rsidR="007E34B9" w:rsidRDefault="007E34B9" w:rsidP="007E34B9">
      <w:r>
        <w:t>do wycofania tej zgody w dowolnym momencie. Cofnięcie to nie ma wpływu na zgodność</w:t>
      </w:r>
    </w:p>
    <w:p w14:paraId="20E89E1F" w14:textId="77777777" w:rsidR="007E34B9" w:rsidRDefault="007E34B9" w:rsidP="007E34B9">
      <w:r>
        <w:t>przetwarzania, którego dokonano na podstawie zgody przed jej cofnięciem.</w:t>
      </w:r>
    </w:p>
    <w:p w14:paraId="1706C7E2" w14:textId="77777777" w:rsidR="007E34B9" w:rsidRDefault="007E34B9" w:rsidP="007E34B9">
      <w:r>
        <w:t>9. Podanie przez Państwa danych osobowych w zakresie wynikającym z art. 221 Kodeksu pracy</w:t>
      </w:r>
    </w:p>
    <w:p w14:paraId="7A2EDA8D" w14:textId="77777777" w:rsidR="007E34B9" w:rsidRDefault="007E34B9" w:rsidP="007E34B9">
      <w:r>
        <w:t>jest niezbędne, aby uczestniczyć w postępowaniu rekrutacyjnym. Podanie przez Państwa</w:t>
      </w:r>
    </w:p>
    <w:p w14:paraId="72834EED" w14:textId="77777777" w:rsidR="007E34B9" w:rsidRDefault="007E34B9" w:rsidP="007E34B9">
      <w:r>
        <w:t>innych danych jest dobrowolne. Podanie danych w celu zawarcia umowy o pracę jest</w:t>
      </w:r>
    </w:p>
    <w:p w14:paraId="3277D61B" w14:textId="77777777" w:rsidR="007E34B9" w:rsidRDefault="007E34B9" w:rsidP="007E34B9">
      <w:r>
        <w:t>dobrowolne, jednakże niezbędne dla jej zawarcia.</w:t>
      </w:r>
    </w:p>
    <w:p w14:paraId="3A5D94F6" w14:textId="77777777" w:rsidR="007E34B9" w:rsidRDefault="007E34B9" w:rsidP="007E34B9">
      <w:r>
        <w:t>10. W toku przetwarzania, dane mogą być przekazywane do państw trzecich.</w:t>
      </w:r>
    </w:p>
    <w:p w14:paraId="33288253" w14:textId="77777777" w:rsidR="007E34B9" w:rsidRDefault="007E34B9" w:rsidP="007E34B9">
      <w:r>
        <w:t>11. Podane dane nie będą podstawą do zautomatyzowanego podejmowania decyzji, w tym</w:t>
      </w:r>
    </w:p>
    <w:p w14:paraId="1D56EE3E" w14:textId="341C85A4" w:rsidR="00072EDD" w:rsidRDefault="007E34B9" w:rsidP="007E34B9">
      <w:r>
        <w:t>nie będą podlegać profilowaniu.</w:t>
      </w:r>
    </w:p>
    <w:sectPr w:rsidR="00072E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B9"/>
    <w:rsid w:val="00072EDD"/>
    <w:rsid w:val="000F6119"/>
    <w:rsid w:val="007E34B9"/>
    <w:rsid w:val="008F382F"/>
    <w:rsid w:val="00D15F82"/>
    <w:rsid w:val="00F57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B711D"/>
  <w15:chartTrackingRefBased/>
  <w15:docId w15:val="{F800103E-030C-4FFA-B3FA-F1A3896F3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E3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E3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E34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4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E34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E34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E34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E34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E34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E34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E34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E34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E34B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E34B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E34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E34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E34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E34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E34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E34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34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E34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E3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E34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E34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E34B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E3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E34B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E34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971</Words>
  <Characters>5830</Characters>
  <Application>Microsoft Office Word</Application>
  <DocSecurity>0</DocSecurity>
  <Lines>48</Lines>
  <Paragraphs>13</Paragraphs>
  <ScaleCrop>false</ScaleCrop>
  <Company/>
  <LinksUpToDate>false</LinksUpToDate>
  <CharactersWithSpaces>6788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Chomicz</dc:creator>
  <cp:keywords/>
  <dc:description/>
  <cp:lastModifiedBy>Agata Chomicz</cp:lastModifiedBy>
  <cp:revision>2</cp:revision>
  <dcterms:created xsi:type="dcterms:W3CDTF">2026-09-16T12:59:00Z</dcterms:created>
  <dcterms:modified xsi:type="dcterms:W3CDTF">2026-09-16T13:07:00Z</dcterms:modified>
</cp:coreProperties>
</file>